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CD" w:rsidRDefault="006D2BB8">
      <w:pPr>
        <w:pStyle w:val="10"/>
        <w:keepNext/>
        <w:keepLines/>
        <w:shd w:val="clear" w:color="auto" w:fill="auto"/>
        <w:ind w:left="40"/>
      </w:pPr>
      <w:bookmarkStart w:id="0" w:name="bookmark0"/>
      <w:r>
        <w:rPr>
          <w:rStyle w:val="11"/>
          <w:b/>
          <w:bCs/>
        </w:rPr>
        <w:t>,,ДЕЛОС-74”ЕООД-гр.Севлиево</w:t>
      </w:r>
      <w:bookmarkEnd w:id="0"/>
    </w:p>
    <w:p w:rsidR="002B6ACD" w:rsidRDefault="006D2BB8">
      <w:pPr>
        <w:pStyle w:val="20"/>
        <w:keepNext/>
        <w:keepLines/>
        <w:shd w:val="clear" w:color="auto" w:fill="auto"/>
        <w:spacing w:after="1303"/>
        <w:ind w:left="40"/>
      </w:pPr>
      <w:bookmarkStart w:id="1" w:name="bookmark1"/>
      <w:r>
        <w:rPr>
          <w:rStyle w:val="21"/>
          <w:b/>
          <w:bCs/>
        </w:rPr>
        <w:t>Гр.Севлиево ул.”</w:t>
      </w:r>
      <w:proofErr w:type="spellStart"/>
      <w:r>
        <w:rPr>
          <w:rStyle w:val="21"/>
          <w:b/>
          <w:bCs/>
        </w:rPr>
        <w:t>СтеФан</w:t>
      </w:r>
      <w:proofErr w:type="spellEnd"/>
      <w:r>
        <w:rPr>
          <w:rStyle w:val="21"/>
          <w:b/>
          <w:bCs/>
        </w:rPr>
        <w:t xml:space="preserve"> Пешев”105 тел.0887/386867</w:t>
      </w:r>
      <w:bookmarkEnd w:id="1"/>
    </w:p>
    <w:p w:rsidR="002B6ACD" w:rsidRDefault="006D2BB8">
      <w:pPr>
        <w:pStyle w:val="120"/>
        <w:keepNext/>
        <w:keepLines/>
        <w:shd w:val="clear" w:color="auto" w:fill="auto"/>
        <w:spacing w:before="0" w:after="791" w:line="400" w:lineRule="exact"/>
        <w:ind w:left="40"/>
      </w:pPr>
      <w:bookmarkStart w:id="2" w:name="bookmark2"/>
      <w:r>
        <w:t>Договор №24</w:t>
      </w:r>
      <w:bookmarkEnd w:id="2"/>
    </w:p>
    <w:p w:rsidR="002B6ACD" w:rsidRDefault="006D2BB8">
      <w:pPr>
        <w:pStyle w:val="23"/>
        <w:shd w:val="clear" w:color="auto" w:fill="auto"/>
        <w:spacing w:before="0" w:line="240" w:lineRule="exact"/>
      </w:pPr>
      <w:r>
        <w:t xml:space="preserve">Днес 28.03.2014г. в </w:t>
      </w:r>
      <w:proofErr w:type="spellStart"/>
      <w:r>
        <w:t>гр</w:t>
      </w:r>
      <w:proofErr w:type="spellEnd"/>
      <w:r>
        <w:t>,Севлиево</w:t>
      </w:r>
    </w:p>
    <w:p w:rsidR="002B6ACD" w:rsidRDefault="006D2BB8">
      <w:pPr>
        <w:pStyle w:val="23"/>
        <w:shd w:val="clear" w:color="auto" w:fill="auto"/>
        <w:tabs>
          <w:tab w:val="left" w:pos="5424"/>
        </w:tabs>
        <w:spacing w:before="0" w:line="240" w:lineRule="exact"/>
      </w:pPr>
      <w:r>
        <w:t>Между страните :</w:t>
      </w:r>
      <w:r>
        <w:tab/>
        <w:t>^</w:t>
      </w:r>
    </w:p>
    <w:p w:rsidR="002B6ACD" w:rsidRDefault="006D2BB8">
      <w:pPr>
        <w:pStyle w:val="23"/>
        <w:shd w:val="clear" w:color="auto" w:fill="auto"/>
        <w:spacing w:before="0" w:line="302" w:lineRule="exact"/>
        <w:ind w:right="740"/>
        <w:jc w:val="left"/>
      </w:pPr>
      <w:r>
        <w:rPr>
          <w:rStyle w:val="214pt"/>
          <w:b/>
          <w:bCs/>
        </w:rPr>
        <w:t xml:space="preserve">„ДЕЛОС-74”ЕООД-грСевЛИеВ0 </w:t>
      </w:r>
      <w:proofErr w:type="spellStart"/>
      <w:r w:rsidR="00112B94">
        <w:t>Идент</w:t>
      </w:r>
      <w:proofErr w:type="spellEnd"/>
      <w:r w:rsidR="00112B94">
        <w:t>.Номер ………………..</w:t>
      </w:r>
      <w:r>
        <w:t xml:space="preserve"> Представляван от Георги Иванов Георгиев-Управител ,</w:t>
      </w:r>
      <w:r w:rsidR="00112B94">
        <w:t xml:space="preserve"> </w:t>
      </w:r>
      <w:r>
        <w:t xml:space="preserve">наричано по-долу за кратност </w:t>
      </w:r>
      <w:r>
        <w:rPr>
          <w:rStyle w:val="214pt"/>
          <w:b/>
          <w:bCs/>
        </w:rPr>
        <w:t xml:space="preserve">„Изпълнител”от </w:t>
      </w:r>
      <w:r>
        <w:t>една страна и от друга</w:t>
      </w:r>
    </w:p>
    <w:p w:rsidR="002B6ACD" w:rsidRDefault="006D2BB8">
      <w:pPr>
        <w:pStyle w:val="20"/>
        <w:keepNext/>
        <w:keepLines/>
        <w:shd w:val="clear" w:color="auto" w:fill="auto"/>
        <w:spacing w:after="0" w:line="300" w:lineRule="exact"/>
        <w:jc w:val="both"/>
      </w:pPr>
      <w:bookmarkStart w:id="3" w:name="bookmark3"/>
      <w:r>
        <w:t>ДВУИ Батошево-с.Батошево</w:t>
      </w:r>
      <w:bookmarkEnd w:id="3"/>
    </w:p>
    <w:p w:rsidR="002B6ACD" w:rsidRDefault="006D2BB8">
      <w:pPr>
        <w:pStyle w:val="23"/>
        <w:shd w:val="clear" w:color="auto" w:fill="auto"/>
        <w:spacing w:before="0" w:line="278" w:lineRule="exact"/>
        <w:ind w:right="5140"/>
        <w:jc w:val="left"/>
      </w:pPr>
      <w:r>
        <w:t>Представляван от : Елица Васи</w:t>
      </w:r>
      <w:r w:rsidR="00112B94">
        <w:t xml:space="preserve">лева </w:t>
      </w:r>
      <w:proofErr w:type="spellStart"/>
      <w:r w:rsidR="00112B94">
        <w:t>Идент</w:t>
      </w:r>
      <w:proofErr w:type="spellEnd"/>
      <w:r w:rsidR="00112B94">
        <w:t>. номер. 000215889</w:t>
      </w:r>
      <w:r>
        <w:t xml:space="preserve"> </w:t>
      </w:r>
      <w:proofErr w:type="spellStart"/>
      <w:r>
        <w:t>Идент</w:t>
      </w:r>
      <w:proofErr w:type="spellEnd"/>
      <w:r>
        <w:t xml:space="preserve">. </w:t>
      </w:r>
      <w:r w:rsidR="00112B94">
        <w:t xml:space="preserve">………….. </w:t>
      </w:r>
      <w:r>
        <w:t>Номер по ЗДДС:</w:t>
      </w:r>
      <w:r w:rsidR="00112B94">
        <w:t xml:space="preserve"> …………</w:t>
      </w:r>
    </w:p>
    <w:p w:rsidR="002B6ACD" w:rsidRDefault="006D2BB8">
      <w:pPr>
        <w:pStyle w:val="23"/>
        <w:shd w:val="clear" w:color="auto" w:fill="auto"/>
        <w:spacing w:before="0" w:line="283" w:lineRule="exact"/>
        <w:ind w:right="180"/>
      </w:pPr>
      <w:r>
        <w:t xml:space="preserve">Наричано по-долу за кратност </w:t>
      </w:r>
      <w:r>
        <w:rPr>
          <w:rStyle w:val="214pt"/>
          <w:b/>
          <w:bCs/>
        </w:rPr>
        <w:t xml:space="preserve">„Възложител”се </w:t>
      </w:r>
      <w:r>
        <w:t>сключи настоящият договор за следното:</w:t>
      </w:r>
    </w:p>
    <w:p w:rsidR="002B6ACD" w:rsidRDefault="006D2BB8">
      <w:pPr>
        <w:pStyle w:val="30"/>
        <w:keepNext/>
        <w:keepLines/>
        <w:shd w:val="clear" w:color="auto" w:fill="auto"/>
        <w:spacing w:after="374" w:line="320" w:lineRule="exact"/>
        <w:ind w:left="40"/>
      </w:pPr>
      <w:bookmarkStart w:id="4" w:name="bookmark4"/>
      <w:r>
        <w:rPr>
          <w:rStyle w:val="31"/>
          <w:b/>
          <w:bCs/>
          <w:i/>
          <w:iCs/>
        </w:rPr>
        <w:t>I. Предмет на договора</w:t>
      </w:r>
      <w:bookmarkEnd w:id="4"/>
    </w:p>
    <w:p w:rsidR="002B6ACD" w:rsidRDefault="006D2BB8">
      <w:pPr>
        <w:pStyle w:val="23"/>
        <w:shd w:val="clear" w:color="auto" w:fill="auto"/>
        <w:spacing w:before="0" w:line="293" w:lineRule="exact"/>
        <w:ind w:firstLine="240"/>
        <w:jc w:val="left"/>
      </w:pPr>
      <w:r>
        <w:rPr>
          <w:rStyle w:val="214pt"/>
          <w:b/>
          <w:bCs/>
        </w:rPr>
        <w:t xml:space="preserve">Възложителят </w:t>
      </w:r>
      <w:r>
        <w:t xml:space="preserve">възлага, а </w:t>
      </w:r>
      <w:r>
        <w:rPr>
          <w:rStyle w:val="214pt"/>
          <w:b/>
          <w:bCs/>
        </w:rPr>
        <w:t xml:space="preserve">Изпълнителят </w:t>
      </w:r>
      <w:r>
        <w:t xml:space="preserve">приема да извършва необходимата дезинсекция и </w:t>
      </w:r>
      <w:proofErr w:type="spellStart"/>
      <w:r>
        <w:t>дератизация</w:t>
      </w:r>
      <w:proofErr w:type="spellEnd"/>
      <w:r>
        <w:t xml:space="preserve"> -обеззаразяване на договорираните обекти на </w:t>
      </w:r>
      <w:r>
        <w:rPr>
          <w:rStyle w:val="214pt"/>
          <w:b/>
          <w:bCs/>
        </w:rPr>
        <w:t xml:space="preserve">Възложителя.Тази </w:t>
      </w:r>
      <w:r>
        <w:t xml:space="preserve">дейност поддържа обектите свободни от гризачи и насекоми за </w:t>
      </w:r>
      <w:proofErr w:type="spellStart"/>
      <w:r>
        <w:t>осигоряване</w:t>
      </w:r>
      <w:proofErr w:type="spellEnd"/>
      <w:r>
        <w:t xml:space="preserve"> на икономически и здравен ефект.</w:t>
      </w:r>
    </w:p>
    <w:p w:rsidR="002B6ACD" w:rsidRDefault="006D2BB8">
      <w:pPr>
        <w:pStyle w:val="30"/>
        <w:keepNext/>
        <w:keepLines/>
        <w:shd w:val="clear" w:color="auto" w:fill="auto"/>
        <w:spacing w:after="384" w:line="320" w:lineRule="exact"/>
        <w:ind w:left="40"/>
      </w:pPr>
      <w:bookmarkStart w:id="5" w:name="bookmark5"/>
      <w:r>
        <w:rPr>
          <w:rStyle w:val="31"/>
          <w:b/>
          <w:bCs/>
          <w:i/>
          <w:iCs/>
        </w:rPr>
        <w:t>Задължения на страните</w:t>
      </w:r>
      <w:bookmarkEnd w:id="5"/>
    </w:p>
    <w:p w:rsidR="002B6ACD" w:rsidRDefault="006D2BB8">
      <w:pPr>
        <w:pStyle w:val="33"/>
        <w:numPr>
          <w:ilvl w:val="0"/>
          <w:numId w:val="1"/>
        </w:numPr>
        <w:shd w:val="clear" w:color="auto" w:fill="auto"/>
        <w:tabs>
          <w:tab w:val="left" w:pos="386"/>
        </w:tabs>
        <w:spacing w:before="0"/>
      </w:pPr>
      <w:r>
        <w:t xml:space="preserve">Изпълнителят </w:t>
      </w:r>
      <w:r>
        <w:rPr>
          <w:rStyle w:val="312pt"/>
          <w:b/>
          <w:bCs/>
        </w:rPr>
        <w:t>се задължава :</w:t>
      </w:r>
    </w:p>
    <w:p w:rsidR="002B6ACD" w:rsidRDefault="006D2BB8">
      <w:pPr>
        <w:pStyle w:val="23"/>
        <w:numPr>
          <w:ilvl w:val="1"/>
          <w:numId w:val="1"/>
        </w:numPr>
        <w:shd w:val="clear" w:color="auto" w:fill="auto"/>
        <w:tabs>
          <w:tab w:val="left" w:pos="459"/>
        </w:tabs>
        <w:spacing w:before="0" w:line="274" w:lineRule="exact"/>
      </w:pPr>
      <w:r>
        <w:t xml:space="preserve">Да проверява ежемесечно обектите за </w:t>
      </w:r>
      <w:proofErr w:type="spellStart"/>
      <w:r>
        <w:t>заселеност</w:t>
      </w:r>
      <w:proofErr w:type="spellEnd"/>
      <w:r>
        <w:t xml:space="preserve"> е гризачи и насекоми.</w:t>
      </w:r>
    </w:p>
    <w:p w:rsidR="002B6ACD" w:rsidRDefault="006D2BB8">
      <w:pPr>
        <w:pStyle w:val="23"/>
        <w:numPr>
          <w:ilvl w:val="1"/>
          <w:numId w:val="1"/>
        </w:numPr>
        <w:shd w:val="clear" w:color="auto" w:fill="auto"/>
        <w:tabs>
          <w:tab w:val="left" w:pos="488"/>
        </w:tabs>
        <w:spacing w:before="0" w:line="274" w:lineRule="exact"/>
        <w:jc w:val="left"/>
      </w:pPr>
      <w:r>
        <w:t xml:space="preserve">В зависимост от нуждите да извършва изтребителни дейности срещу вредителите,като по този начин </w:t>
      </w:r>
      <w:proofErr w:type="spellStart"/>
      <w:r>
        <w:t>ограничева</w:t>
      </w:r>
      <w:proofErr w:type="spellEnd"/>
      <w:r>
        <w:t xml:space="preserve"> разпространението и числеността им до възможният биологичен минимум.</w:t>
      </w:r>
    </w:p>
    <w:p w:rsidR="002B6ACD" w:rsidRDefault="006D2BB8">
      <w:pPr>
        <w:pStyle w:val="23"/>
        <w:numPr>
          <w:ilvl w:val="0"/>
          <w:numId w:val="2"/>
        </w:numPr>
        <w:shd w:val="clear" w:color="auto" w:fill="auto"/>
        <w:tabs>
          <w:tab w:val="left" w:pos="546"/>
        </w:tabs>
        <w:spacing w:before="0" w:line="274" w:lineRule="exact"/>
        <w:jc w:val="left"/>
      </w:pPr>
      <w:r>
        <w:t>Да извършва обработките само е препарати и методи, разрешени от Министерството на здравеопазването.</w:t>
      </w:r>
    </w:p>
    <w:p w:rsidR="002B6ACD" w:rsidRDefault="006D2BB8">
      <w:pPr>
        <w:pStyle w:val="23"/>
        <w:numPr>
          <w:ilvl w:val="0"/>
          <w:numId w:val="2"/>
        </w:numPr>
        <w:shd w:val="clear" w:color="auto" w:fill="auto"/>
        <w:tabs>
          <w:tab w:val="left" w:pos="536"/>
        </w:tabs>
        <w:spacing w:before="0" w:line="288" w:lineRule="exact"/>
      </w:pPr>
      <w:r>
        <w:t xml:space="preserve">Да съгласува и извършва обработките в удобни за </w:t>
      </w:r>
      <w:r>
        <w:rPr>
          <w:rStyle w:val="214pt"/>
          <w:b/>
          <w:bCs/>
        </w:rPr>
        <w:t xml:space="preserve">Възложителя </w:t>
      </w:r>
      <w:r>
        <w:t>ден и час.</w:t>
      </w:r>
    </w:p>
    <w:p w:rsidR="002B6ACD" w:rsidRDefault="006D2BB8">
      <w:pPr>
        <w:pStyle w:val="23"/>
        <w:numPr>
          <w:ilvl w:val="0"/>
          <w:numId w:val="2"/>
        </w:numPr>
        <w:shd w:val="clear" w:color="auto" w:fill="auto"/>
        <w:tabs>
          <w:tab w:val="left" w:pos="550"/>
        </w:tabs>
        <w:spacing w:before="0" w:line="288" w:lineRule="exact"/>
        <w:jc w:val="left"/>
      </w:pPr>
      <w:r>
        <w:t xml:space="preserve">Да представя чрез </w:t>
      </w:r>
      <w:proofErr w:type="spellStart"/>
      <w:r>
        <w:t>потвърдителни</w:t>
      </w:r>
      <w:proofErr w:type="spellEnd"/>
      <w:r>
        <w:t xml:space="preserve"> бележки информация за извършената дейност- дата на посещението,вид и обем извършена дейност, приложени препарати, подпис на служебното лице на </w:t>
      </w:r>
      <w:r>
        <w:rPr>
          <w:rStyle w:val="214pt"/>
          <w:b/>
          <w:bCs/>
        </w:rPr>
        <w:t>Възложителя.</w:t>
      </w:r>
    </w:p>
    <w:p w:rsidR="002B6ACD" w:rsidRDefault="006D2BB8">
      <w:pPr>
        <w:pStyle w:val="23"/>
        <w:numPr>
          <w:ilvl w:val="0"/>
          <w:numId w:val="2"/>
        </w:numPr>
        <w:shd w:val="clear" w:color="auto" w:fill="auto"/>
        <w:tabs>
          <w:tab w:val="left" w:pos="555"/>
        </w:tabs>
        <w:spacing w:before="0" w:line="283" w:lineRule="exact"/>
        <w:jc w:val="left"/>
      </w:pPr>
      <w:r>
        <w:t xml:space="preserve">Да дава на </w:t>
      </w:r>
      <w:r>
        <w:rPr>
          <w:rStyle w:val="214pt"/>
          <w:b/>
          <w:bCs/>
        </w:rPr>
        <w:t xml:space="preserve">Възложителя </w:t>
      </w:r>
      <w:r>
        <w:t>пояснения във връзка със съхранението и условията на експлоатация на прилаганите препарати.</w:t>
      </w:r>
    </w:p>
    <w:p w:rsidR="002B6ACD" w:rsidRDefault="006D2BB8">
      <w:pPr>
        <w:pStyle w:val="23"/>
        <w:numPr>
          <w:ilvl w:val="0"/>
          <w:numId w:val="2"/>
        </w:numPr>
        <w:shd w:val="clear" w:color="auto" w:fill="auto"/>
        <w:tabs>
          <w:tab w:val="left" w:pos="541"/>
        </w:tabs>
        <w:spacing w:before="0" w:line="278" w:lineRule="exact"/>
        <w:jc w:val="left"/>
      </w:pPr>
      <w:r>
        <w:t>При сигнал от обектите да се отзовава своевременно и да съдейства за решаване на проблеми по обеззаразяване.</w:t>
      </w:r>
    </w:p>
    <w:p w:rsidR="002B6ACD" w:rsidRDefault="006D2BB8">
      <w:pPr>
        <w:pStyle w:val="23"/>
        <w:numPr>
          <w:ilvl w:val="0"/>
          <w:numId w:val="1"/>
        </w:numPr>
        <w:shd w:val="clear" w:color="auto" w:fill="auto"/>
        <w:tabs>
          <w:tab w:val="left" w:pos="632"/>
        </w:tabs>
        <w:spacing w:before="0" w:line="280" w:lineRule="exact"/>
        <w:ind w:left="240"/>
      </w:pPr>
      <w:r>
        <w:rPr>
          <w:rStyle w:val="214pt"/>
          <w:b/>
          <w:bCs/>
        </w:rPr>
        <w:t xml:space="preserve">Възложителя </w:t>
      </w:r>
      <w:r>
        <w:t xml:space="preserve">се </w:t>
      </w:r>
      <w:proofErr w:type="spellStart"/>
      <w:r>
        <w:t>задължва</w:t>
      </w:r>
      <w:proofErr w:type="spellEnd"/>
      <w:r>
        <w:t>:</w:t>
      </w:r>
    </w:p>
    <w:p w:rsidR="002B6ACD" w:rsidRDefault="006D2BB8">
      <w:pPr>
        <w:pStyle w:val="23"/>
        <w:numPr>
          <w:ilvl w:val="0"/>
          <w:numId w:val="3"/>
        </w:numPr>
        <w:shd w:val="clear" w:color="auto" w:fill="auto"/>
        <w:tabs>
          <w:tab w:val="left" w:pos="534"/>
        </w:tabs>
        <w:spacing w:before="0" w:line="278" w:lineRule="exact"/>
        <w:jc w:val="left"/>
      </w:pPr>
      <w:r>
        <w:t xml:space="preserve">Да определи постоянно отговорно лице за съдействие на Изпълнителя при </w:t>
      </w:r>
      <w:r>
        <w:lastRenderedPageBreak/>
        <w:t>обработките.</w:t>
      </w:r>
    </w:p>
    <w:p w:rsidR="002B6ACD" w:rsidRDefault="00112B94">
      <w:pPr>
        <w:pStyle w:val="23"/>
        <w:numPr>
          <w:ilvl w:val="0"/>
          <w:numId w:val="3"/>
        </w:numPr>
        <w:shd w:val="clear" w:color="auto" w:fill="auto"/>
        <w:tabs>
          <w:tab w:val="left" w:pos="534"/>
        </w:tabs>
        <w:spacing w:before="0" w:line="278" w:lineRule="exact"/>
      </w:pPr>
      <w:r>
        <w:t>Да осигу</w:t>
      </w:r>
      <w:r w:rsidR="006D2BB8">
        <w:t>рява достъп до всички обекти,подлежащи на обработка.</w:t>
      </w:r>
    </w:p>
    <w:p w:rsidR="002B6ACD" w:rsidRDefault="006D2BB8">
      <w:pPr>
        <w:pStyle w:val="23"/>
        <w:numPr>
          <w:ilvl w:val="0"/>
          <w:numId w:val="3"/>
        </w:numPr>
        <w:shd w:val="clear" w:color="auto" w:fill="auto"/>
        <w:tabs>
          <w:tab w:val="left" w:pos="534"/>
        </w:tabs>
        <w:spacing w:before="0" w:line="278" w:lineRule="exact"/>
        <w:jc w:val="left"/>
      </w:pPr>
      <w:r>
        <w:t>Да осъществява необходимата подготовка на обектите за извършване на обработките.</w:t>
      </w:r>
    </w:p>
    <w:p w:rsidR="002B6ACD" w:rsidRDefault="006D2BB8">
      <w:pPr>
        <w:pStyle w:val="23"/>
        <w:numPr>
          <w:ilvl w:val="0"/>
          <w:numId w:val="3"/>
        </w:numPr>
        <w:shd w:val="clear" w:color="auto" w:fill="auto"/>
        <w:tabs>
          <w:tab w:val="left" w:pos="534"/>
        </w:tabs>
        <w:spacing w:before="0" w:line="278" w:lineRule="exact"/>
        <w:jc w:val="left"/>
      </w:pPr>
      <w:r>
        <w:t xml:space="preserve">Да осигури и поддържа определените от санитарните власти санитарно- технически и хигиенни мерки -по този начин се ограничава достъпа на вредители в </w:t>
      </w:r>
      <w:proofErr w:type="spellStart"/>
      <w:r>
        <w:t>сградния</w:t>
      </w:r>
      <w:proofErr w:type="spellEnd"/>
      <w:r>
        <w:t xml:space="preserve"> фонд и се ограничават условията ,които спомагат за развитието на насекоми и гризачи.</w:t>
      </w:r>
    </w:p>
    <w:p w:rsidR="002B6ACD" w:rsidRDefault="006D2BB8">
      <w:pPr>
        <w:pStyle w:val="23"/>
        <w:numPr>
          <w:ilvl w:val="0"/>
          <w:numId w:val="3"/>
        </w:numPr>
        <w:shd w:val="clear" w:color="auto" w:fill="auto"/>
        <w:tabs>
          <w:tab w:val="left" w:pos="534"/>
        </w:tabs>
        <w:spacing w:before="0" w:after="54" w:line="312" w:lineRule="exact"/>
        <w:jc w:val="left"/>
      </w:pPr>
      <w:r>
        <w:t xml:space="preserve">При възникнали проблеми, свързани с появата на вредители и необходимост от допълнителна намеса , своевременно да уведомява </w:t>
      </w:r>
      <w:r>
        <w:rPr>
          <w:rStyle w:val="214pt"/>
          <w:b/>
          <w:bCs/>
        </w:rPr>
        <w:t>Изпълнителя .</w:t>
      </w:r>
    </w:p>
    <w:p w:rsidR="002B6ACD" w:rsidRDefault="006D2BB8">
      <w:pPr>
        <w:pStyle w:val="30"/>
        <w:keepNext/>
        <w:keepLines/>
        <w:shd w:val="clear" w:color="auto" w:fill="auto"/>
        <w:spacing w:after="200" w:line="620" w:lineRule="exact"/>
        <w:ind w:right="40"/>
      </w:pPr>
      <w:bookmarkStart w:id="6" w:name="bookmark6"/>
      <w:r>
        <w:rPr>
          <w:rStyle w:val="33pt"/>
          <w:b/>
          <w:bCs/>
          <w:i/>
          <w:iCs/>
        </w:rPr>
        <w:t>III.</w:t>
      </w:r>
      <w:r>
        <w:rPr>
          <w:rStyle w:val="31"/>
          <w:b/>
          <w:bCs/>
          <w:i/>
          <w:iCs/>
        </w:rPr>
        <w:t xml:space="preserve"> Обем дейност</w:t>
      </w:r>
      <w:r>
        <w:rPr>
          <w:rStyle w:val="3ArialNarrow31pt"/>
        </w:rPr>
        <w:t xml:space="preserve">. </w:t>
      </w:r>
      <w:r>
        <w:rPr>
          <w:rStyle w:val="31"/>
          <w:b/>
          <w:bCs/>
          <w:i/>
          <w:iCs/>
        </w:rPr>
        <w:t>начин и срокове на заплащане</w:t>
      </w:r>
      <w:bookmarkEnd w:id="6"/>
    </w:p>
    <w:p w:rsidR="002B6ACD" w:rsidRDefault="006D2BB8">
      <w:pPr>
        <w:pStyle w:val="23"/>
        <w:numPr>
          <w:ilvl w:val="0"/>
          <w:numId w:val="4"/>
        </w:numPr>
        <w:shd w:val="clear" w:color="auto" w:fill="auto"/>
        <w:tabs>
          <w:tab w:val="left" w:pos="410"/>
        </w:tabs>
        <w:spacing w:before="0" w:line="278" w:lineRule="exact"/>
        <w:jc w:val="left"/>
      </w:pPr>
      <w:r>
        <w:rPr>
          <w:rStyle w:val="214pt"/>
          <w:b/>
          <w:bCs/>
        </w:rPr>
        <w:t xml:space="preserve">Изпълнителят </w:t>
      </w:r>
      <w:r>
        <w:t>извършва обеззаразяване срещу гризачи и насекоми в следните обекти:</w:t>
      </w:r>
    </w:p>
    <w:p w:rsidR="002B6ACD" w:rsidRDefault="006D2BB8">
      <w:pPr>
        <w:pStyle w:val="23"/>
        <w:shd w:val="clear" w:color="auto" w:fill="auto"/>
        <w:spacing w:before="0" w:line="278" w:lineRule="exact"/>
      </w:pPr>
      <w:r>
        <w:t>1.1. Сграден фонд и прилежащи площи</w:t>
      </w:r>
    </w:p>
    <w:p w:rsidR="002B6ACD" w:rsidRDefault="006D2BB8">
      <w:pPr>
        <w:pStyle w:val="23"/>
        <w:numPr>
          <w:ilvl w:val="0"/>
          <w:numId w:val="4"/>
        </w:numPr>
        <w:shd w:val="clear" w:color="auto" w:fill="auto"/>
        <w:tabs>
          <w:tab w:val="left" w:pos="352"/>
        </w:tabs>
        <w:spacing w:before="0" w:line="288" w:lineRule="exact"/>
        <w:jc w:val="left"/>
      </w:pPr>
      <w:r>
        <w:rPr>
          <w:rStyle w:val="214pt"/>
          <w:b/>
          <w:bCs/>
        </w:rPr>
        <w:t xml:space="preserve">Възложителят </w:t>
      </w:r>
      <w:r>
        <w:t>изплаща</w:t>
      </w:r>
      <w:r w:rsidR="00112B94">
        <w:t xml:space="preserve"> абонаментна такса в размер на: </w:t>
      </w:r>
      <w:r>
        <w:t>52.00лв/ на месец/ Словом:</w:t>
      </w:r>
      <w:r w:rsidR="00112B94">
        <w:t xml:space="preserve"> </w:t>
      </w:r>
      <w:r>
        <w:t>Петдесет и два лева на месец</w:t>
      </w:r>
    </w:p>
    <w:p w:rsidR="002B6ACD" w:rsidRDefault="006D2BB8">
      <w:pPr>
        <w:pStyle w:val="23"/>
        <w:numPr>
          <w:ilvl w:val="0"/>
          <w:numId w:val="4"/>
        </w:numPr>
        <w:shd w:val="clear" w:color="auto" w:fill="auto"/>
        <w:tabs>
          <w:tab w:val="left" w:pos="405"/>
        </w:tabs>
        <w:spacing w:before="0" w:after="298" w:line="317" w:lineRule="exact"/>
        <w:jc w:val="left"/>
      </w:pPr>
      <w:r>
        <w:t xml:space="preserve">Заплащането на абонаментната такса се извършва в брой или с платежно нареждане по издадена от </w:t>
      </w:r>
      <w:r>
        <w:rPr>
          <w:rStyle w:val="214pt"/>
          <w:b/>
          <w:bCs/>
        </w:rPr>
        <w:t xml:space="preserve">Изпълнителя </w:t>
      </w:r>
      <w:r>
        <w:t>фактура.</w:t>
      </w:r>
    </w:p>
    <w:p w:rsidR="002B6ACD" w:rsidRDefault="006D2BB8">
      <w:pPr>
        <w:pStyle w:val="30"/>
        <w:keepNext/>
        <w:keepLines/>
        <w:shd w:val="clear" w:color="auto" w:fill="auto"/>
        <w:spacing w:after="368" w:line="320" w:lineRule="exact"/>
        <w:ind w:right="40"/>
      </w:pPr>
      <w:bookmarkStart w:id="7" w:name="bookmark7"/>
      <w:r>
        <w:rPr>
          <w:rStyle w:val="31"/>
          <w:b/>
          <w:bCs/>
          <w:i/>
          <w:iCs/>
          <w:lang w:val="en-US" w:eastAsia="en-US" w:bidi="en-US"/>
        </w:rPr>
        <w:t xml:space="preserve">I </w:t>
      </w:r>
      <w:r>
        <w:rPr>
          <w:rStyle w:val="31"/>
          <w:b/>
          <w:bCs/>
          <w:i/>
          <w:iCs/>
        </w:rPr>
        <w:t>V.Гаранции и отговорности</w:t>
      </w:r>
      <w:bookmarkEnd w:id="7"/>
    </w:p>
    <w:p w:rsidR="002B6ACD" w:rsidRDefault="006D2BB8">
      <w:pPr>
        <w:pStyle w:val="23"/>
        <w:numPr>
          <w:ilvl w:val="0"/>
          <w:numId w:val="5"/>
        </w:numPr>
        <w:shd w:val="clear" w:color="auto" w:fill="auto"/>
        <w:tabs>
          <w:tab w:val="left" w:pos="472"/>
        </w:tabs>
        <w:spacing w:before="0" w:line="283" w:lineRule="exact"/>
        <w:ind w:firstLine="200"/>
        <w:jc w:val="left"/>
      </w:pPr>
      <w:r>
        <w:rPr>
          <w:rStyle w:val="214pt"/>
          <w:b/>
          <w:bCs/>
        </w:rPr>
        <w:t xml:space="preserve">Изпълнителят </w:t>
      </w:r>
      <w:r>
        <w:t>гарантира качеството на извършената услуга с приложение на ефективни и с добра екологична характеристика препарати.</w:t>
      </w:r>
    </w:p>
    <w:p w:rsidR="002B6ACD" w:rsidRDefault="00112B94">
      <w:pPr>
        <w:pStyle w:val="23"/>
        <w:numPr>
          <w:ilvl w:val="0"/>
          <w:numId w:val="5"/>
        </w:numPr>
        <w:shd w:val="clear" w:color="auto" w:fill="auto"/>
        <w:tabs>
          <w:tab w:val="left" w:pos="410"/>
        </w:tabs>
        <w:spacing w:before="0" w:line="317" w:lineRule="exact"/>
        <w:jc w:val="left"/>
      </w:pPr>
      <w:r>
        <w:t>Гаранция за качество се доп</w:t>
      </w:r>
      <w:r w:rsidR="006D2BB8">
        <w:t xml:space="preserve">ълва със спазване на изискванията в Параграф 11. ,т. </w:t>
      </w:r>
      <w:r w:rsidR="006D2BB8">
        <w:rPr>
          <w:rStyle w:val="214pt"/>
          <w:b/>
          <w:bCs/>
        </w:rPr>
        <w:t xml:space="preserve">2.4. </w:t>
      </w:r>
      <w:r w:rsidR="006D2BB8">
        <w:t xml:space="preserve">от страна на </w:t>
      </w:r>
      <w:r w:rsidR="006D2BB8">
        <w:rPr>
          <w:rStyle w:val="214pt"/>
          <w:b/>
          <w:bCs/>
        </w:rPr>
        <w:t>Възложителя.</w:t>
      </w:r>
    </w:p>
    <w:p w:rsidR="002B6ACD" w:rsidRDefault="006D2BB8">
      <w:pPr>
        <w:pStyle w:val="23"/>
        <w:numPr>
          <w:ilvl w:val="0"/>
          <w:numId w:val="5"/>
        </w:numPr>
        <w:shd w:val="clear" w:color="auto" w:fill="auto"/>
        <w:tabs>
          <w:tab w:val="left" w:pos="405"/>
        </w:tabs>
        <w:spacing w:before="0" w:after="271" w:line="283" w:lineRule="exact"/>
        <w:jc w:val="left"/>
      </w:pPr>
      <w:r>
        <w:rPr>
          <w:rStyle w:val="214pt"/>
          <w:b/>
          <w:bCs/>
        </w:rPr>
        <w:t xml:space="preserve">Изпълнителят </w:t>
      </w:r>
      <w:r>
        <w:t>гарантира при поискване предоставянето на информация относно безопасното приложение на препарати и тяхната характеристика.</w:t>
      </w:r>
    </w:p>
    <w:p w:rsidR="002B6ACD" w:rsidRDefault="006D2BB8">
      <w:pPr>
        <w:pStyle w:val="30"/>
        <w:keepNext/>
        <w:keepLines/>
        <w:shd w:val="clear" w:color="auto" w:fill="auto"/>
        <w:spacing w:after="355" w:line="320" w:lineRule="exact"/>
        <w:ind w:right="40"/>
      </w:pPr>
      <w:bookmarkStart w:id="8" w:name="bookmark8"/>
      <w:r>
        <w:rPr>
          <w:rStyle w:val="31"/>
          <w:b/>
          <w:bCs/>
          <w:i/>
          <w:iCs/>
        </w:rPr>
        <w:t>V. Обши положения</w:t>
      </w:r>
      <w:bookmarkEnd w:id="8"/>
    </w:p>
    <w:p w:rsidR="002B6ACD" w:rsidRDefault="006D2BB8">
      <w:pPr>
        <w:pStyle w:val="23"/>
        <w:numPr>
          <w:ilvl w:val="0"/>
          <w:numId w:val="6"/>
        </w:numPr>
        <w:shd w:val="clear" w:color="auto" w:fill="auto"/>
        <w:tabs>
          <w:tab w:val="left" w:pos="542"/>
        </w:tabs>
        <w:spacing w:before="0" w:line="274" w:lineRule="exact"/>
        <w:ind w:left="200"/>
      </w:pPr>
      <w:r>
        <w:t>Дейностите по настоящият договор се заплащат на основание</w:t>
      </w:r>
    </w:p>
    <w:p w:rsidR="002B6ACD" w:rsidRDefault="006D2BB8">
      <w:pPr>
        <w:pStyle w:val="23"/>
        <w:shd w:val="clear" w:color="auto" w:fill="auto"/>
        <w:spacing w:before="0" w:line="274" w:lineRule="exact"/>
      </w:pPr>
      <w:r>
        <w:t>ПМС № 194/1991г. За организация на мерките срещу гризачи и вредители.</w:t>
      </w:r>
    </w:p>
    <w:p w:rsidR="002B6ACD" w:rsidRDefault="006D2BB8">
      <w:pPr>
        <w:pStyle w:val="23"/>
        <w:numPr>
          <w:ilvl w:val="0"/>
          <w:numId w:val="6"/>
        </w:numPr>
        <w:shd w:val="clear" w:color="auto" w:fill="auto"/>
        <w:tabs>
          <w:tab w:val="left" w:pos="405"/>
        </w:tabs>
        <w:spacing w:before="0" w:line="274" w:lineRule="exact"/>
        <w:jc w:val="left"/>
      </w:pPr>
      <w:r>
        <w:t>Договорената абонаментна сума включва действителните разходи за материали, труд и спомагателни елементи.Промяна в размера на сумата може да бъде направена само с двустранно съгласие.</w:t>
      </w:r>
    </w:p>
    <w:p w:rsidR="002B6ACD" w:rsidRDefault="006D2BB8">
      <w:pPr>
        <w:pStyle w:val="23"/>
        <w:numPr>
          <w:ilvl w:val="0"/>
          <w:numId w:val="6"/>
        </w:numPr>
        <w:shd w:val="clear" w:color="auto" w:fill="auto"/>
        <w:tabs>
          <w:tab w:val="left" w:pos="410"/>
        </w:tabs>
        <w:spacing w:before="0" w:line="274" w:lineRule="exact"/>
        <w:jc w:val="left"/>
      </w:pPr>
      <w:r>
        <w:t>Страните по договора решават въпроси възникнали при изпълнението му по споразумение ,а когато това се окаже невъзможно- по реда на Гражданския процесуален кодекс.</w:t>
      </w:r>
    </w:p>
    <w:p w:rsidR="002B6ACD" w:rsidRDefault="006D2BB8">
      <w:pPr>
        <w:pStyle w:val="23"/>
        <w:shd w:val="clear" w:color="auto" w:fill="auto"/>
        <w:spacing w:before="0" w:line="274" w:lineRule="exact"/>
        <w:jc w:val="left"/>
      </w:pPr>
      <w:r>
        <w:t>За неуредени въпроси по настоящият договор се прилагат разпоредбите на Закона за задълженията и договорите.</w:t>
      </w:r>
    </w:p>
    <w:p w:rsidR="002B6ACD" w:rsidRDefault="006D2BB8">
      <w:pPr>
        <w:pStyle w:val="23"/>
        <w:numPr>
          <w:ilvl w:val="0"/>
          <w:numId w:val="6"/>
        </w:numPr>
        <w:shd w:val="clear" w:color="auto" w:fill="auto"/>
        <w:tabs>
          <w:tab w:val="left" w:pos="414"/>
        </w:tabs>
        <w:spacing w:before="0" w:line="274" w:lineRule="exact"/>
        <w:ind w:firstLine="200"/>
        <w:jc w:val="left"/>
      </w:pPr>
      <w:r>
        <w:t>При промяна в обема на работа-закриване на обекти или включване на нови такива договорът се допълва с анекс.</w:t>
      </w:r>
    </w:p>
    <w:p w:rsidR="002B6ACD" w:rsidRDefault="006D2BB8">
      <w:pPr>
        <w:pStyle w:val="23"/>
        <w:numPr>
          <w:ilvl w:val="0"/>
          <w:numId w:val="6"/>
        </w:numPr>
        <w:shd w:val="clear" w:color="auto" w:fill="auto"/>
        <w:tabs>
          <w:tab w:val="left" w:pos="557"/>
        </w:tabs>
        <w:spacing w:before="0" w:line="274" w:lineRule="exact"/>
        <w:ind w:left="200"/>
        <w:sectPr w:rsidR="002B6ACD">
          <w:pgSz w:w="11900" w:h="16840"/>
          <w:pgMar w:top="1400" w:right="1523" w:bottom="1509" w:left="1290" w:header="0" w:footer="3" w:gutter="0"/>
          <w:cols w:space="720"/>
          <w:noEndnote/>
          <w:docGrid w:linePitch="360"/>
        </w:sectPr>
      </w:pPr>
      <w:r>
        <w:t>Настоящият договор се сключва за срок :</w:t>
      </w:r>
      <w:r w:rsidR="00112B94">
        <w:t xml:space="preserve"> </w:t>
      </w:r>
    </w:p>
    <w:p w:rsidR="002B6ACD" w:rsidRDefault="006D2BB8">
      <w:pPr>
        <w:pStyle w:val="23"/>
        <w:shd w:val="clear" w:color="auto" w:fill="auto"/>
        <w:spacing w:before="0" w:after="501" w:line="240" w:lineRule="exact"/>
        <w:jc w:val="left"/>
      </w:pPr>
      <w:r>
        <w:lastRenderedPageBreak/>
        <w:t>0т01.04.2014 г. до01.04.2015г.</w:t>
      </w:r>
    </w:p>
    <w:p w:rsidR="002B6ACD" w:rsidRDefault="006D2BB8">
      <w:pPr>
        <w:pStyle w:val="23"/>
        <w:shd w:val="clear" w:color="auto" w:fill="auto"/>
        <w:spacing w:before="0" w:line="274" w:lineRule="exact"/>
        <w:ind w:firstLine="140"/>
        <w:jc w:val="left"/>
        <w:sectPr w:rsidR="002B6ACD">
          <w:footerReference w:type="default" r:id="rId7"/>
          <w:pgSz w:w="11900" w:h="16840"/>
          <w:pgMar w:top="92" w:right="1552" w:bottom="11386" w:left="1363" w:header="0" w:footer="3" w:gutter="0"/>
          <w:cols w:space="720"/>
          <w:noEndnote/>
          <w:docGrid w:linePitch="360"/>
        </w:sectPr>
      </w:pPr>
      <w:r>
        <w:t>Ако до един месец до края на срока нито една от страните не съобщи за неговото изменение или прекратяване, договорът се счита за продължен за още една година.</w:t>
      </w:r>
    </w:p>
    <w:p w:rsidR="002B6ACD" w:rsidRDefault="000F7F2F" w:rsidP="004314B4">
      <w:pPr>
        <w:spacing w:line="360" w:lineRule="exact"/>
        <w:rPr>
          <w:sz w:val="2"/>
          <w:szCs w:val="2"/>
        </w:rPr>
      </w:pPr>
      <w:r w:rsidRPr="000F7F2F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22.8pt;margin-top:3.9pt;width:80.65pt;height:17.6pt;z-index:251657728;mso-wrap-distance-left:5pt;mso-wrap-distance-right:5pt;mso-position-horizontal-relative:margin" filled="f" stroked="f">
            <v:textbox style="mso-fit-shape-to-text:t" inset="0,0,0,0">
              <w:txbxContent>
                <w:p w:rsidR="002B6ACD" w:rsidRPr="004314B4" w:rsidRDefault="002B6ACD">
                  <w:pPr>
                    <w:pStyle w:val="a7"/>
                    <w:shd w:val="clear" w:color="auto" w:fill="auto"/>
                    <w:spacing w:line="280" w:lineRule="exact"/>
                    <w:rPr>
                      <w:lang w:val="en-US"/>
                    </w:rPr>
                  </w:pPr>
                </w:p>
              </w:txbxContent>
            </v:textbox>
            <w10:wrap anchorx="margin"/>
          </v:shape>
        </w:pict>
      </w:r>
    </w:p>
    <w:sectPr w:rsidR="002B6ACD" w:rsidSect="002B6ACD">
      <w:type w:val="continuous"/>
      <w:pgSz w:w="11900" w:h="16840"/>
      <w:pgMar w:top="77" w:right="1412" w:bottom="168" w:left="10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BB8" w:rsidRDefault="006D2BB8" w:rsidP="002B6ACD">
      <w:r>
        <w:separator/>
      </w:r>
    </w:p>
  </w:endnote>
  <w:endnote w:type="continuationSeparator" w:id="0">
    <w:p w:rsidR="006D2BB8" w:rsidRDefault="006D2BB8" w:rsidP="002B6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ACD" w:rsidRDefault="000F7F2F">
    <w:pPr>
      <w:rPr>
        <w:sz w:val="2"/>
        <w:szCs w:val="2"/>
      </w:rPr>
    </w:pPr>
    <w:r w:rsidRPr="000F7F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277.7pt;width:254.9pt;height:8.4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6ACD" w:rsidRDefault="006D2BB8">
                <w:pPr>
                  <w:pStyle w:val="a5"/>
                  <w:shd w:val="clear" w:color="auto" w:fill="auto"/>
                  <w:tabs>
                    <w:tab w:val="right" w:pos="5098"/>
                  </w:tabs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Име:</w:t>
                </w:r>
                <w:r>
                  <w:rPr>
                    <w:rStyle w:val="a6"/>
                    <w:b/>
                    <w:bCs/>
                  </w:rPr>
                  <w:tab/>
                </w:r>
                <w:r>
                  <w:rPr>
                    <w:rStyle w:val="11pt0pt"/>
                    <w:b/>
                    <w:bCs/>
                  </w:rPr>
                  <w:t>Име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BB8" w:rsidRDefault="006D2BB8"/>
  </w:footnote>
  <w:footnote w:type="continuationSeparator" w:id="0">
    <w:p w:rsidR="006D2BB8" w:rsidRDefault="006D2BB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B2FA7"/>
    <w:multiLevelType w:val="multilevel"/>
    <w:tmpl w:val="BB9CFA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067DDF"/>
    <w:multiLevelType w:val="multilevel"/>
    <w:tmpl w:val="72DE0B06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E73E77"/>
    <w:multiLevelType w:val="multilevel"/>
    <w:tmpl w:val="150E31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8D1D5F"/>
    <w:multiLevelType w:val="multilevel"/>
    <w:tmpl w:val="1E24D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957B2C"/>
    <w:multiLevelType w:val="multilevel"/>
    <w:tmpl w:val="4D7C10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C7185E"/>
    <w:multiLevelType w:val="multilevel"/>
    <w:tmpl w:val="7892D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B6ACD"/>
    <w:rsid w:val="000F7F2F"/>
    <w:rsid w:val="00112B94"/>
    <w:rsid w:val="002B6ACD"/>
    <w:rsid w:val="004314B4"/>
    <w:rsid w:val="006D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6A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6ACD"/>
    <w:rPr>
      <w:color w:val="0066CC"/>
      <w:u w:val="single"/>
    </w:rPr>
  </w:style>
  <w:style w:type="character" w:customStyle="1" w:styleId="1">
    <w:name w:val="Заглавие #1_"/>
    <w:basedOn w:val="a0"/>
    <w:link w:val="10"/>
    <w:rsid w:val="002B6A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лавие #1"/>
    <w:basedOn w:val="1"/>
    <w:rsid w:val="002B6ACD"/>
    <w:rPr>
      <w:color w:val="000000"/>
      <w:spacing w:val="0"/>
      <w:w w:val="100"/>
      <w:position w:val="0"/>
      <w:u w:val="single"/>
      <w:lang w:val="bg-BG" w:eastAsia="bg-BG" w:bidi="bg-BG"/>
    </w:rPr>
  </w:style>
  <w:style w:type="character" w:customStyle="1" w:styleId="2">
    <w:name w:val="Заглавие #2_"/>
    <w:basedOn w:val="a0"/>
    <w:link w:val="20"/>
    <w:rsid w:val="002B6A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Заглавие #2"/>
    <w:basedOn w:val="2"/>
    <w:rsid w:val="002B6ACD"/>
    <w:rPr>
      <w:color w:val="000000"/>
      <w:spacing w:val="0"/>
      <w:w w:val="100"/>
      <w:position w:val="0"/>
      <w:u w:val="single"/>
      <w:lang w:val="bg-BG" w:eastAsia="bg-BG" w:bidi="bg-BG"/>
    </w:rPr>
  </w:style>
  <w:style w:type="character" w:customStyle="1" w:styleId="12">
    <w:name w:val="Заглавие #1 (2)_"/>
    <w:basedOn w:val="a0"/>
    <w:link w:val="120"/>
    <w:rsid w:val="002B6A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2">
    <w:name w:val="Основен текст (2)_"/>
    <w:basedOn w:val="a0"/>
    <w:link w:val="23"/>
    <w:rsid w:val="002B6A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4pt">
    <w:name w:val="Основен текст (2) + 14 pt"/>
    <w:basedOn w:val="22"/>
    <w:rsid w:val="002B6ACD"/>
    <w:rPr>
      <w:color w:val="000000"/>
      <w:spacing w:val="0"/>
      <w:w w:val="100"/>
      <w:position w:val="0"/>
      <w:sz w:val="28"/>
      <w:szCs w:val="28"/>
      <w:lang w:val="bg-BG" w:eastAsia="bg-BG" w:bidi="bg-BG"/>
    </w:rPr>
  </w:style>
  <w:style w:type="character" w:customStyle="1" w:styleId="3">
    <w:name w:val="Заглавие #3_"/>
    <w:basedOn w:val="a0"/>
    <w:link w:val="30"/>
    <w:rsid w:val="002B6ACD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31">
    <w:name w:val="Заглавие #3"/>
    <w:basedOn w:val="3"/>
    <w:rsid w:val="002B6ACD"/>
    <w:rPr>
      <w:color w:val="000000"/>
      <w:spacing w:val="0"/>
      <w:w w:val="100"/>
      <w:position w:val="0"/>
      <w:u w:val="single"/>
      <w:lang w:val="bg-BG" w:eastAsia="bg-BG" w:bidi="bg-BG"/>
    </w:rPr>
  </w:style>
  <w:style w:type="character" w:customStyle="1" w:styleId="32">
    <w:name w:val="Основен текст (3)_"/>
    <w:basedOn w:val="a0"/>
    <w:link w:val="33"/>
    <w:rsid w:val="002B6A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2pt">
    <w:name w:val="Основен текст (3) + 12 pt"/>
    <w:basedOn w:val="32"/>
    <w:rsid w:val="002B6ACD"/>
    <w:rPr>
      <w:color w:val="000000"/>
      <w:spacing w:val="0"/>
      <w:w w:val="100"/>
      <w:position w:val="0"/>
      <w:sz w:val="24"/>
      <w:szCs w:val="24"/>
      <w:lang w:val="bg-BG" w:eastAsia="bg-BG" w:bidi="bg-BG"/>
    </w:rPr>
  </w:style>
  <w:style w:type="character" w:customStyle="1" w:styleId="33pt">
    <w:name w:val="Заглавие #3 + Разредка 3 pt"/>
    <w:basedOn w:val="3"/>
    <w:rsid w:val="002B6ACD"/>
    <w:rPr>
      <w:color w:val="000000"/>
      <w:spacing w:val="60"/>
      <w:w w:val="100"/>
      <w:position w:val="0"/>
      <w:u w:val="single"/>
      <w:lang w:val="bg-BG" w:eastAsia="bg-BG" w:bidi="bg-BG"/>
    </w:rPr>
  </w:style>
  <w:style w:type="character" w:customStyle="1" w:styleId="3ArialNarrow31pt">
    <w:name w:val="Заглавие #3 + Arial Narrow;31 pt;Не е удебелен;Не е курсив"/>
    <w:basedOn w:val="3"/>
    <w:rsid w:val="002B6ACD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62"/>
      <w:szCs w:val="62"/>
      <w:u w:val="single"/>
      <w:lang w:val="bg-BG" w:eastAsia="bg-BG" w:bidi="bg-BG"/>
    </w:rPr>
  </w:style>
  <w:style w:type="character" w:customStyle="1" w:styleId="a4">
    <w:name w:val="Горен или долен колонтитул_"/>
    <w:basedOn w:val="a0"/>
    <w:link w:val="a5"/>
    <w:rsid w:val="002B6A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Горен или долен колонтитул"/>
    <w:basedOn w:val="a4"/>
    <w:rsid w:val="002B6ACD"/>
    <w:rPr>
      <w:color w:val="000000"/>
      <w:spacing w:val="0"/>
      <w:w w:val="100"/>
      <w:position w:val="0"/>
      <w:sz w:val="24"/>
      <w:szCs w:val="24"/>
      <w:lang w:val="bg-BG" w:eastAsia="bg-BG" w:bidi="bg-BG"/>
    </w:rPr>
  </w:style>
  <w:style w:type="character" w:customStyle="1" w:styleId="11pt0pt">
    <w:name w:val="Горен или долен колонтитул + 11 pt;Разредка 0 pt"/>
    <w:basedOn w:val="a4"/>
    <w:rsid w:val="002B6ACD"/>
    <w:rPr>
      <w:b/>
      <w:bCs/>
      <w:color w:val="000000"/>
      <w:spacing w:val="10"/>
      <w:w w:val="100"/>
      <w:position w:val="0"/>
      <w:sz w:val="22"/>
      <w:szCs w:val="22"/>
      <w:lang w:val="bg-BG" w:eastAsia="bg-BG" w:bidi="bg-BG"/>
    </w:rPr>
  </w:style>
  <w:style w:type="character" w:customStyle="1" w:styleId="Exact">
    <w:name w:val="Заглавие на изображение Exact"/>
    <w:basedOn w:val="a0"/>
    <w:link w:val="a7"/>
    <w:rsid w:val="002B6A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лавие #1"/>
    <w:basedOn w:val="a"/>
    <w:link w:val="1"/>
    <w:rsid w:val="002B6ACD"/>
    <w:pPr>
      <w:shd w:val="clear" w:color="auto" w:fill="FFFFFF"/>
      <w:spacing w:line="37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лавие #2"/>
    <w:basedOn w:val="a"/>
    <w:link w:val="2"/>
    <w:rsid w:val="002B6ACD"/>
    <w:pPr>
      <w:shd w:val="clear" w:color="auto" w:fill="FFFFFF"/>
      <w:spacing w:after="1320" w:line="379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0">
    <w:name w:val="Заглавие #1 (2)"/>
    <w:basedOn w:val="a"/>
    <w:link w:val="12"/>
    <w:rsid w:val="002B6ACD"/>
    <w:pPr>
      <w:shd w:val="clear" w:color="auto" w:fill="FFFFFF"/>
      <w:spacing w:before="13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3">
    <w:name w:val="Основен текст (2)"/>
    <w:basedOn w:val="a"/>
    <w:link w:val="22"/>
    <w:rsid w:val="002B6ACD"/>
    <w:pPr>
      <w:shd w:val="clear" w:color="auto" w:fill="FFFFFF"/>
      <w:spacing w:before="9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Заглавие #3"/>
    <w:basedOn w:val="a"/>
    <w:link w:val="3"/>
    <w:rsid w:val="002B6ACD"/>
    <w:pPr>
      <w:shd w:val="clear" w:color="auto" w:fill="FFFFFF"/>
      <w:spacing w:after="4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33">
    <w:name w:val="Основен текст (3)"/>
    <w:basedOn w:val="a"/>
    <w:link w:val="32"/>
    <w:rsid w:val="002B6ACD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Горен или долен колонтитул"/>
    <w:basedOn w:val="a"/>
    <w:link w:val="a4"/>
    <w:rsid w:val="002B6A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Заглавие на изображение"/>
    <w:basedOn w:val="a"/>
    <w:link w:val="Exact"/>
    <w:rsid w:val="002B6A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112B94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112B94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112B94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112B9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2014-11-17T11:59:00Z</dcterms:created>
  <dcterms:modified xsi:type="dcterms:W3CDTF">2014-11-17T11:59:00Z</dcterms:modified>
</cp:coreProperties>
</file>